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5AC9" w14:textId="77777777" w:rsidR="00743EBB" w:rsidRPr="00743EBB" w:rsidRDefault="00743EBB" w:rsidP="00743EBB">
      <w:pPr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</w:pPr>
      <w:r w:rsidRPr="00743EB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>Festival Of New Trumpet Music 2021</w:t>
      </w:r>
    </w:p>
    <w:p w14:paraId="50B477AF" w14:textId="77777777" w:rsidR="00743EBB" w:rsidRPr="00743EBB" w:rsidRDefault="00743EBB" w:rsidP="00743EBB">
      <w:pPr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</w:pPr>
      <w:r w:rsidRPr="00743EBB"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  <w:t>announces</w:t>
      </w:r>
    </w:p>
    <w:p w14:paraId="01B2374D" w14:textId="699DF0DB" w:rsidR="00E954C1" w:rsidRDefault="00743EBB" w:rsidP="00743EBB">
      <w:pPr>
        <w:pBdr>
          <w:bottom w:val="single" w:sz="6" w:space="1" w:color="auto"/>
        </w:pBdr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</w:pPr>
      <w:r w:rsidRPr="00743EB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>Brass Without Borders</w:t>
      </w:r>
      <w:r w:rsidRPr="00743EB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br/>
      </w:r>
      <w:r w:rsidRPr="00743EBB"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  <w:t>Sept 8-15, 2021</w:t>
      </w:r>
    </w:p>
    <w:p w14:paraId="6B2DE62F" w14:textId="77777777" w:rsidR="00E954C1" w:rsidRDefault="00E954C1" w:rsidP="00743EBB">
      <w:pPr>
        <w:pBdr>
          <w:bottom w:val="single" w:sz="6" w:space="1" w:color="auto"/>
        </w:pBdr>
        <w:rPr>
          <w:rFonts w:ascii="Helvetica" w:eastAsia="Times New Roman" w:hAnsi="Helvetica" w:cs="Times New Roman"/>
          <w:color w:val="000000"/>
          <w:sz w:val="36"/>
          <w:szCs w:val="36"/>
          <w:lang w:val="en-US" w:eastAsia="de-DE"/>
        </w:rPr>
      </w:pPr>
    </w:p>
    <w:p w14:paraId="725CB523" w14:textId="77777777" w:rsidR="00E954C1" w:rsidRPr="00E954C1" w:rsidRDefault="00E954C1" w:rsidP="00743EB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</w:p>
    <w:p w14:paraId="366043ED" w14:textId="723D2F36" w:rsidR="00743EBB" w:rsidRPr="007459DE" w:rsidRDefault="006008EA" w:rsidP="00743EB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  <w:r w:rsidRPr="006008EA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>A Global Celebration Of The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6008EA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>Extraordinary Diversity In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 xml:space="preserve"> </w:t>
      </w:r>
      <w:r w:rsidRPr="006008EA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en-US" w:eastAsia="de-DE"/>
        </w:rPr>
        <w:t>Current Music For The Trumpet</w:t>
      </w:r>
      <w:r w:rsidR="00743EBB" w:rsidRPr="00E954C1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For almost 20 years, the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Festival Of New Trumpet Music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has embraced innovation and the unheard. Led by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Dave Douglas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, this small festival defies stylistic categories and presents exciting music centered around the trumpet each year, </w:t>
      </w:r>
      <w:r w:rsidR="001B7217" w:rsidRPr="001B7217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in previous years at clubs and stages around 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New York City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.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The pandemic-related all-digital version of 2020 was the occasion to be able to present trumpeters from all over the world for the first time. Now the format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Brass Without Borders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has become the theme of this year's festival and once again brings together the worldwide trumpet community, at least virtually.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Festival of New Trumpet Music 2021 is particularly proud to support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gender parity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 on the instrument and in the field. </w:t>
      </w:r>
      <w:r w:rsidR="00E954C1" w:rsidRPr="00E954C1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For the first time, male and female artists will be presented in equal numbers. This important development continues the festival’s dedication to the broadest possible view of </w:t>
      </w:r>
      <w:r w:rsidR="007459DE" w:rsidRPr="007459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what constitutes trumpet music, and who can make it.</w:t>
      </w:r>
      <w:r w:rsidR="00E954C1" w:rsidRPr="00E954C1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There is always more work to do, but this is a wonderful development for the field.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The annual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Award of Recognition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will be presented this year to trumpeter and composer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Randy </w:t>
      </w:r>
      <w:proofErr w:type="spellStart"/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Brecker</w:t>
      </w:r>
      <w:proofErr w:type="spellEnd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for his longtime contributions to the field.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Rounding out the exciting program is a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workshop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with British-Bahraini trumpet player </w:t>
      </w:r>
      <w:proofErr w:type="spellStart"/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Yazz</w:t>
      </w:r>
      <w:proofErr w:type="spellEnd"/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 xml:space="preserve"> Ahmed</w:t>
      </w:r>
      <w:r w:rsidR="00FA2FBD" w:rsidRPr="00FA2FBD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,</w:t>
      </w:r>
      <w:r w:rsidR="00743EBB" w:rsidRPr="00FA2FBD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</w:t>
      </w:r>
      <w:r w:rsidR="00FA2FBD" w:rsidRPr="00FA2FBD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which will be shared with</w:t>
      </w:r>
      <w:r w:rsidR="00FA2FBD" w:rsidRP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</w:t>
      </w:r>
      <w:r w:rsidR="00A03EDE" w:rsidRP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Seattle </w:t>
      </w:r>
      <w:proofErr w:type="spellStart"/>
      <w:r w:rsidR="00A03EDE" w:rsidRP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JazzEd</w:t>
      </w:r>
      <w:proofErr w:type="spellEnd"/>
      <w:r w:rsidR="00A03EDE" w:rsidRP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, El Paso Jazz Girls, Jazz St</w:t>
      </w:r>
      <w:r w:rsid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.</w:t>
      </w:r>
      <w:r w:rsidR="00A03EDE" w:rsidRPr="00A03EDE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Louis and other educational institutions from around the nation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.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br/>
        <w:t>The final program will be announced on </w:t>
      </w:r>
      <w:r w:rsidR="00743EBB"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July 1st, 2021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 and includes Axel </w:t>
      </w:r>
      <w:proofErr w:type="spellStart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Doerner</w:t>
      </w:r>
      <w:proofErr w:type="spellEnd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(Germany), </w:t>
      </w:r>
      <w:proofErr w:type="spellStart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Verneri</w:t>
      </w:r>
      <w:proofErr w:type="spellEnd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Pohjola (Finland), Suzan Veneman (Netherlands), Lukas Frei (Switzerland), Sheila Maurice-Grey (UK), </w:t>
      </w:r>
      <w:r w:rsidR="004076AF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Balkan </w:t>
      </w:r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Paradise Orchestra (Spain), Hermon Mehari (France/USA), Delbert Anderson and Indigenous Contemporary Arts Group (New Mexico), Lina </w:t>
      </w:r>
      <w:proofErr w:type="spellStart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Allemano</w:t>
      </w:r>
      <w:proofErr w:type="spellEnd"/>
      <w:r w:rsidR="00743EBB"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(Canada), Mary Elizabeth Bowden (USA), Adam Cuthbert (USA), Emily Kuhn (USA).</w:t>
      </w:r>
    </w:p>
    <w:p w14:paraId="261A9C4A" w14:textId="77777777" w:rsidR="00743EBB" w:rsidRPr="00743EBB" w:rsidRDefault="00743EBB" w:rsidP="00743EB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</w:p>
    <w:p w14:paraId="65EA7768" w14:textId="77777777" w:rsidR="00743EBB" w:rsidRPr="00743EBB" w:rsidRDefault="00743EBB" w:rsidP="00743EB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The </w:t>
      </w:r>
      <w:r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entire 2020 festival</w:t>
      </w:r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is freely accessible in our </w:t>
      </w:r>
      <w:r w:rsidRPr="00743EBB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de-DE"/>
        </w:rPr>
        <w:t>archive</w:t>
      </w:r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 at </w:t>
      </w:r>
      <w:hyperlink r:id="rId4" w:history="1">
        <w:r w:rsidRPr="00743EBB">
          <w:rPr>
            <w:rFonts w:ascii="Helvetica" w:eastAsia="Times New Roman" w:hAnsi="Helvetica" w:cs="Times New Roman"/>
            <w:b/>
            <w:bCs/>
            <w:color w:val="0000FF"/>
            <w:sz w:val="22"/>
            <w:szCs w:val="22"/>
            <w:u w:val="single"/>
            <w:lang w:val="en-US" w:eastAsia="de-DE"/>
          </w:rPr>
          <w:t>fontmusic.org</w:t>
        </w:r>
      </w:hyperlink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 - including a very special episode celebrating </w:t>
      </w:r>
      <w:proofErr w:type="spellStart"/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>Baikida</w:t>
      </w:r>
      <w:proofErr w:type="spellEnd"/>
      <w:r w:rsidRPr="00743EBB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 Carroll.</w:t>
      </w:r>
    </w:p>
    <w:p w14:paraId="78F76631" w14:textId="7BEB345B" w:rsidR="00743EBB" w:rsidRPr="0087554C" w:rsidRDefault="00743EBB" w:rsidP="001C5EA4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</w:p>
    <w:p w14:paraId="094488EA" w14:textId="624E9A4C" w:rsidR="0087554C" w:rsidRPr="0087554C" w:rsidRDefault="0087554C" w:rsidP="001C5EA4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  <w:r w:rsidRPr="0087554C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Contact: </w:t>
      </w:r>
      <w:hyperlink r:id="rId5" w:history="1">
        <w:r w:rsidRPr="0087554C">
          <w:rPr>
            <w:rFonts w:ascii="Helvetica" w:eastAsia="Times New Roman" w:hAnsi="Helvetica" w:cs="Times New Roman"/>
            <w:color w:val="000000"/>
            <w:sz w:val="22"/>
            <w:szCs w:val="22"/>
            <w:lang w:val="en-US" w:eastAsia="de-DE"/>
          </w:rPr>
          <w:t>info@fontmusic.org</w:t>
        </w:r>
      </w:hyperlink>
    </w:p>
    <w:p w14:paraId="43E61228" w14:textId="5F76CC89" w:rsidR="0087554C" w:rsidRPr="0087554C" w:rsidRDefault="0087554C" w:rsidP="001C5EA4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</w:pPr>
      <w:r w:rsidRPr="0087554C">
        <w:rPr>
          <w:rFonts w:ascii="Helvetica" w:eastAsia="Times New Roman" w:hAnsi="Helvetica" w:cs="Times New Roman"/>
          <w:color w:val="000000"/>
          <w:sz w:val="22"/>
          <w:szCs w:val="22"/>
          <w:lang w:val="en-US" w:eastAsia="de-DE"/>
        </w:rPr>
        <w:t xml:space="preserve">Web: </w:t>
      </w:r>
      <w:hyperlink r:id="rId6" w:history="1">
        <w:r w:rsidRPr="0087554C">
          <w:rPr>
            <w:rFonts w:ascii="Helvetica" w:eastAsia="Times New Roman" w:hAnsi="Helvetica" w:cs="Times New Roman"/>
            <w:color w:val="000000"/>
            <w:sz w:val="22"/>
            <w:szCs w:val="22"/>
            <w:lang w:val="en-US" w:eastAsia="de-DE"/>
          </w:rPr>
          <w:t>www.fontmusic.org</w:t>
        </w:r>
      </w:hyperlink>
    </w:p>
    <w:sectPr w:rsidR="0087554C" w:rsidRPr="0087554C" w:rsidSect="00C32D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51"/>
    <w:rsid w:val="001261F0"/>
    <w:rsid w:val="001B7217"/>
    <w:rsid w:val="001C5EA4"/>
    <w:rsid w:val="002E41D3"/>
    <w:rsid w:val="003855CB"/>
    <w:rsid w:val="003920AC"/>
    <w:rsid w:val="004076AF"/>
    <w:rsid w:val="006008EA"/>
    <w:rsid w:val="0066147E"/>
    <w:rsid w:val="006626E4"/>
    <w:rsid w:val="006B0465"/>
    <w:rsid w:val="006D7F51"/>
    <w:rsid w:val="007436F1"/>
    <w:rsid w:val="00743EBB"/>
    <w:rsid w:val="007459DE"/>
    <w:rsid w:val="0087554C"/>
    <w:rsid w:val="0093752B"/>
    <w:rsid w:val="00A03EDE"/>
    <w:rsid w:val="00AE6AE7"/>
    <w:rsid w:val="00B163A8"/>
    <w:rsid w:val="00BD1198"/>
    <w:rsid w:val="00C32D26"/>
    <w:rsid w:val="00C8093F"/>
    <w:rsid w:val="00E74018"/>
    <w:rsid w:val="00E954C1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A13E36"/>
  <w15:chartTrackingRefBased/>
  <w15:docId w15:val="{ED28DCBF-0817-B940-8F8E-1735737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43EBB"/>
  </w:style>
  <w:style w:type="character" w:styleId="Hyperlink">
    <w:name w:val="Hyperlink"/>
    <w:basedOn w:val="Absatz-Standardschriftart"/>
    <w:uiPriority w:val="99"/>
    <w:unhideWhenUsed/>
    <w:rsid w:val="00743EB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tmusic.org" TargetMode="External"/><Relationship Id="rId5" Type="http://schemas.openxmlformats.org/officeDocument/2006/relationships/hyperlink" Target="mailto:info@fontmusic.org" TargetMode="External"/><Relationship Id="rId4" Type="http://schemas.openxmlformats.org/officeDocument/2006/relationships/hyperlink" Target="http://fontmusic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Frei</dc:creator>
  <cp:keywords/>
  <dc:description/>
  <cp:lastModifiedBy>Lukas Frei</cp:lastModifiedBy>
  <cp:revision>19</cp:revision>
  <dcterms:created xsi:type="dcterms:W3CDTF">2021-06-02T16:41:00Z</dcterms:created>
  <dcterms:modified xsi:type="dcterms:W3CDTF">2021-06-04T16:29:00Z</dcterms:modified>
</cp:coreProperties>
</file>